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sz w:val="28"/>
                <w:szCs w:val="28"/>
              </w:rPr>
              <w:t>МБОУ Гимназия №32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2022г. (руб.)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  в 202г2 г. (руб.)</w:t>
            </w:r>
          </w:p>
        </w:tc>
      </w:tr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8 983 836,10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8 983 836,10</w:t>
            </w:r>
          </w:p>
        </w:tc>
      </w:tr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Региональный бюджет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41 907 305,20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41 907 305,20</w:t>
            </w:r>
          </w:p>
        </w:tc>
      </w:tr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19 968 943,57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19 968 943,57</w:t>
            </w:r>
          </w:p>
        </w:tc>
      </w:tr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Внебюджетная деятельность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3 552 932,77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sz w:val="28"/>
                <w:szCs w:val="28"/>
              </w:rPr>
              <w:t>3 552 932,77</w:t>
            </w:r>
          </w:p>
        </w:tc>
      </w:tr>
      <w:tr w:rsidR="00A96387" w:rsidRPr="00A96387" w:rsidTr="00A96387"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sz w:val="28"/>
                <w:szCs w:val="28"/>
              </w:rPr>
              <w:t>74 413 017,64</w:t>
            </w:r>
          </w:p>
        </w:tc>
        <w:tc>
          <w:tcPr>
            <w:tcW w:w="3115" w:type="dxa"/>
          </w:tcPr>
          <w:p w:rsidR="00A96387" w:rsidRPr="00A96387" w:rsidRDefault="00A96387" w:rsidP="00A9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87">
              <w:rPr>
                <w:rFonts w:ascii="Times New Roman" w:hAnsi="Times New Roman" w:cs="Times New Roman"/>
                <w:b/>
                <w:sz w:val="28"/>
                <w:szCs w:val="28"/>
              </w:rPr>
              <w:t>74 413 017,64</w:t>
            </w:r>
          </w:p>
        </w:tc>
      </w:tr>
    </w:tbl>
    <w:p w:rsidR="00A96387" w:rsidRPr="00A96387" w:rsidRDefault="00A96387" w:rsidP="00A9638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A96387">
        <w:rPr>
          <w:b/>
          <w:color w:val="333333"/>
          <w:sz w:val="32"/>
          <w:szCs w:val="32"/>
        </w:rPr>
        <w:t>Информация</w:t>
      </w:r>
      <w:r w:rsidRPr="00A96387">
        <w:rPr>
          <w:b/>
          <w:color w:val="333333"/>
          <w:sz w:val="32"/>
          <w:szCs w:val="32"/>
        </w:rPr>
        <w:t xml:space="preserve"> о поступлении </w:t>
      </w:r>
      <w:r w:rsidRPr="00A96387">
        <w:rPr>
          <w:b/>
          <w:color w:val="333333"/>
          <w:sz w:val="32"/>
          <w:szCs w:val="32"/>
        </w:rPr>
        <w:t xml:space="preserve">и </w:t>
      </w:r>
      <w:r w:rsidRPr="00A96387">
        <w:rPr>
          <w:b/>
          <w:color w:val="333333"/>
          <w:sz w:val="32"/>
          <w:szCs w:val="32"/>
        </w:rPr>
        <w:t>расходовании</w:t>
      </w:r>
      <w:r w:rsidRPr="00A96387">
        <w:rPr>
          <w:b/>
          <w:color w:val="333333"/>
          <w:sz w:val="32"/>
          <w:szCs w:val="32"/>
        </w:rPr>
        <w:t xml:space="preserve"> </w:t>
      </w:r>
      <w:r w:rsidRPr="00A96387">
        <w:rPr>
          <w:b/>
          <w:color w:val="333333"/>
          <w:sz w:val="32"/>
          <w:szCs w:val="32"/>
        </w:rPr>
        <w:t>финансовых и материальных сре</w:t>
      </w:r>
      <w:r w:rsidRPr="00A96387">
        <w:rPr>
          <w:b/>
          <w:color w:val="333333"/>
          <w:sz w:val="32"/>
          <w:szCs w:val="32"/>
        </w:rPr>
        <w:t xml:space="preserve">дств </w:t>
      </w:r>
      <w:r>
        <w:rPr>
          <w:b/>
          <w:color w:val="333333"/>
          <w:sz w:val="32"/>
          <w:szCs w:val="32"/>
        </w:rPr>
        <w:t xml:space="preserve"> </w:t>
      </w:r>
      <w:r w:rsidRPr="00A96387">
        <w:rPr>
          <w:b/>
          <w:color w:val="333333"/>
          <w:sz w:val="32"/>
          <w:szCs w:val="32"/>
        </w:rPr>
        <w:t>по итогам финансового года</w:t>
      </w:r>
    </w:p>
    <w:p w:rsidR="00374B97" w:rsidRPr="00A96387" w:rsidRDefault="00374B97" w:rsidP="00A963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4B97" w:rsidRPr="00A96387" w:rsidSect="00A963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B"/>
    <w:rsid w:val="00374B97"/>
    <w:rsid w:val="009E2066"/>
    <w:rsid w:val="00A124C7"/>
    <w:rsid w:val="00A96387"/>
    <w:rsid w:val="00C92EA4"/>
    <w:rsid w:val="00E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9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2023-02-06T10:25:00Z</dcterms:created>
  <dcterms:modified xsi:type="dcterms:W3CDTF">2023-02-07T08:36:00Z</dcterms:modified>
</cp:coreProperties>
</file>